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1039" w:rsidRPr="00DF045F" w:rsidRDefault="001A1039" w:rsidP="001A1039">
      <w:pPr>
        <w:jc w:val="center"/>
        <w:rPr>
          <w:sz w:val="30"/>
          <w:szCs w:val="30"/>
        </w:rPr>
      </w:pPr>
      <w:r w:rsidRPr="00DF045F">
        <w:rPr>
          <w:rFonts w:hint="eastAsia"/>
          <w:sz w:val="30"/>
          <w:szCs w:val="30"/>
        </w:rPr>
        <w:t>上海交通大学“大学生创新实践计划”企业项目征集表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2080"/>
        <w:gridCol w:w="2078"/>
        <w:gridCol w:w="2069"/>
      </w:tblGrid>
      <w:tr w:rsidR="001A1039" w:rsidTr="007F010C">
        <w:tc>
          <w:tcPr>
            <w:tcW w:w="2069" w:type="dxa"/>
            <w:shd w:val="clear" w:color="auto" w:fill="auto"/>
            <w:vAlign w:val="center"/>
          </w:tcPr>
          <w:p w:rsidR="001A1039" w:rsidRDefault="001A1039" w:rsidP="005E7846">
            <w:r>
              <w:rPr>
                <w:rFonts w:hint="eastAsia"/>
              </w:rPr>
              <w:t>项目中文名称</w:t>
            </w:r>
          </w:p>
        </w:tc>
        <w:tc>
          <w:tcPr>
            <w:tcW w:w="6227" w:type="dxa"/>
            <w:gridSpan w:val="3"/>
            <w:shd w:val="clear" w:color="auto" w:fill="auto"/>
          </w:tcPr>
          <w:p w:rsidR="001A1039" w:rsidRPr="00FB449A" w:rsidRDefault="00FB449A" w:rsidP="005E7846">
            <w:pPr>
              <w:rPr>
                <w:rFonts w:hint="eastAsia"/>
              </w:rPr>
            </w:pPr>
            <w:r w:rsidRPr="00FB449A">
              <w:rPr>
                <w:b/>
                <w:bCs/>
              </w:rPr>
              <w:t>动脉粥样硬化性颅内动脉狭窄介入支架研发</w:t>
            </w:r>
          </w:p>
        </w:tc>
      </w:tr>
      <w:tr w:rsidR="001A1039" w:rsidTr="007F010C">
        <w:tc>
          <w:tcPr>
            <w:tcW w:w="2069" w:type="dxa"/>
            <w:shd w:val="clear" w:color="auto" w:fill="auto"/>
            <w:vAlign w:val="center"/>
          </w:tcPr>
          <w:p w:rsidR="001A1039" w:rsidRDefault="001A1039" w:rsidP="005E7846">
            <w:r>
              <w:rPr>
                <w:rFonts w:hint="eastAsia"/>
              </w:rPr>
              <w:t>项目英文名称</w:t>
            </w:r>
          </w:p>
        </w:tc>
        <w:tc>
          <w:tcPr>
            <w:tcW w:w="6227" w:type="dxa"/>
            <w:gridSpan w:val="3"/>
            <w:shd w:val="clear" w:color="auto" w:fill="auto"/>
          </w:tcPr>
          <w:p w:rsidR="001A1039" w:rsidRPr="00FB449A" w:rsidRDefault="00FB449A" w:rsidP="005E7846">
            <w:pPr>
              <w:rPr>
                <w:rFonts w:hint="eastAsia"/>
              </w:rPr>
            </w:pPr>
            <w:r w:rsidRPr="00FB449A">
              <w:rPr>
                <w:rFonts w:hint="eastAsia"/>
              </w:rPr>
              <w:t>Intracranial Atherosclerosis Disease Stent(ICAD) Study</w:t>
            </w:r>
          </w:p>
        </w:tc>
      </w:tr>
      <w:tr w:rsidR="001A1039" w:rsidTr="007F010C">
        <w:tc>
          <w:tcPr>
            <w:tcW w:w="2069" w:type="dxa"/>
            <w:shd w:val="clear" w:color="auto" w:fill="auto"/>
            <w:vAlign w:val="center"/>
          </w:tcPr>
          <w:p w:rsidR="001A1039" w:rsidRDefault="001A1039" w:rsidP="005E7846">
            <w:r>
              <w:rPr>
                <w:rFonts w:hint="eastAsia"/>
              </w:rPr>
              <w:t>申请人数</w:t>
            </w:r>
          </w:p>
        </w:tc>
        <w:tc>
          <w:tcPr>
            <w:tcW w:w="2080" w:type="dxa"/>
            <w:shd w:val="clear" w:color="auto" w:fill="auto"/>
          </w:tcPr>
          <w:p w:rsidR="001A1039" w:rsidRDefault="007F010C" w:rsidP="005E7846">
            <w:r>
              <w:rPr>
                <w:rFonts w:hint="eastAsia"/>
              </w:rPr>
              <w:t>3-</w:t>
            </w:r>
            <w:r w:rsidR="001A1039">
              <w:rPr>
                <w:rFonts w:hint="eastAsia"/>
              </w:rPr>
              <w:t>5人</w:t>
            </w:r>
          </w:p>
        </w:tc>
        <w:tc>
          <w:tcPr>
            <w:tcW w:w="2078" w:type="dxa"/>
            <w:shd w:val="clear" w:color="auto" w:fill="auto"/>
          </w:tcPr>
          <w:p w:rsidR="001A1039" w:rsidRDefault="001A1039" w:rsidP="005E7846">
            <w:r>
              <w:rPr>
                <w:rFonts w:hint="eastAsia"/>
              </w:rPr>
              <w:t>执行时间</w:t>
            </w:r>
          </w:p>
        </w:tc>
        <w:tc>
          <w:tcPr>
            <w:tcW w:w="2069" w:type="dxa"/>
            <w:shd w:val="clear" w:color="auto" w:fill="auto"/>
          </w:tcPr>
          <w:p w:rsidR="001A1039" w:rsidRDefault="00EF63A2" w:rsidP="005E7846">
            <w:r>
              <w:rPr>
                <w:rFonts w:hint="eastAsia"/>
              </w:rPr>
              <w:t>1年</w:t>
            </w:r>
          </w:p>
        </w:tc>
      </w:tr>
      <w:tr w:rsidR="00872CC8" w:rsidTr="007F010C">
        <w:tc>
          <w:tcPr>
            <w:tcW w:w="2069" w:type="dxa"/>
            <w:shd w:val="clear" w:color="auto" w:fill="auto"/>
            <w:vAlign w:val="center"/>
          </w:tcPr>
          <w:p w:rsidR="00872CC8" w:rsidRDefault="00872CC8" w:rsidP="005E7846">
            <w:r>
              <w:rPr>
                <w:rFonts w:hint="eastAsia"/>
              </w:rPr>
              <w:t>企业简介</w:t>
            </w:r>
          </w:p>
        </w:tc>
        <w:tc>
          <w:tcPr>
            <w:tcW w:w="6227" w:type="dxa"/>
            <w:gridSpan w:val="3"/>
            <w:shd w:val="clear" w:color="auto" w:fill="auto"/>
          </w:tcPr>
          <w:p w:rsidR="00872CC8" w:rsidRPr="00FB449A" w:rsidRDefault="00FB449A" w:rsidP="001A1039">
            <w:r>
              <w:rPr>
                <w:rFonts w:ascii="Arial" w:hAnsi="Arial" w:cs="Arial"/>
                <w:color w:val="333333"/>
                <w:szCs w:val="21"/>
              </w:rPr>
              <w:t>美国美敦力公司（</w:t>
            </w:r>
            <w:r>
              <w:rPr>
                <w:rFonts w:ascii="Arial" w:hAnsi="Arial" w:cs="Arial"/>
                <w:color w:val="333333"/>
                <w:szCs w:val="21"/>
              </w:rPr>
              <w:t>Medtronic, Inc.</w:t>
            </w:r>
            <w:r>
              <w:rPr>
                <w:rFonts w:ascii="Arial" w:hAnsi="Arial" w:cs="Arial"/>
                <w:color w:val="333333"/>
                <w:szCs w:val="21"/>
              </w:rPr>
              <w:t>）成立于</w:t>
            </w:r>
            <w:r>
              <w:rPr>
                <w:rFonts w:ascii="Arial" w:hAnsi="Arial" w:cs="Arial"/>
                <w:color w:val="333333"/>
                <w:szCs w:val="21"/>
              </w:rPr>
              <w:t>1949</w:t>
            </w:r>
            <w:r>
              <w:rPr>
                <w:rFonts w:ascii="Arial" w:hAnsi="Arial" w:cs="Arial"/>
                <w:color w:val="333333"/>
                <w:szCs w:val="21"/>
              </w:rPr>
              <w:t>年，总部位于美国</w:t>
            </w:r>
            <w:hyperlink r:id="rId7" w:tgtFrame="_blank" w:history="1">
              <w:r w:rsidRPr="00FB449A">
                <w:rPr>
                  <w:rFonts w:ascii="Arial" w:hAnsi="Arial" w:cs="Arial"/>
                  <w:szCs w:val="21"/>
                </w:rPr>
                <w:t>明尼苏达州</w:t>
              </w:r>
            </w:hyperlink>
            <w:hyperlink r:id="rId8" w:tgtFrame="_blank" w:history="1">
              <w:r w:rsidRPr="00FB449A">
                <w:rPr>
                  <w:rFonts w:ascii="Arial" w:hAnsi="Arial" w:cs="Arial"/>
                  <w:szCs w:val="21"/>
                </w:rPr>
                <w:t>明尼阿波利斯市</w:t>
              </w:r>
            </w:hyperlink>
            <w:r w:rsidRPr="00FB449A">
              <w:rPr>
                <w:rFonts w:ascii="Arial" w:hAnsi="Arial" w:cs="Arial"/>
                <w:szCs w:val="21"/>
              </w:rPr>
              <w:t>，是全球领先的医疗科技公司，致力于为慢性疾病患者提供终身的治疗方案。美敦力主要产品覆盖心律失常、心衰、血管疾病、心脏瓣膜置换、体外心脏支持、微创心脏手术、恶性及非恶性疼痛、运动失调、糖尿病、胃肠疾病、</w:t>
            </w:r>
            <w:hyperlink r:id="rId9" w:tgtFrame="_blank" w:history="1">
              <w:r w:rsidRPr="00FB449A">
                <w:rPr>
                  <w:rFonts w:ascii="Arial" w:hAnsi="Arial" w:cs="Arial"/>
                  <w:szCs w:val="21"/>
                </w:rPr>
                <w:t>泌尿系统疾病</w:t>
              </w:r>
            </w:hyperlink>
            <w:r w:rsidRPr="00FB449A">
              <w:rPr>
                <w:rFonts w:ascii="Arial" w:hAnsi="Arial" w:cs="Arial"/>
                <w:szCs w:val="21"/>
              </w:rPr>
              <w:t>、脊椎疾病、神经系统疾病及五官科手术治疗等领域。</w:t>
            </w:r>
          </w:p>
        </w:tc>
      </w:tr>
      <w:tr w:rsidR="001A1039" w:rsidTr="007F010C">
        <w:tc>
          <w:tcPr>
            <w:tcW w:w="2069" w:type="dxa"/>
            <w:shd w:val="clear" w:color="auto" w:fill="auto"/>
            <w:vAlign w:val="center"/>
          </w:tcPr>
          <w:p w:rsidR="001A1039" w:rsidRDefault="001A1039" w:rsidP="005E7846">
            <w:r>
              <w:rPr>
                <w:rFonts w:hint="eastAsia"/>
              </w:rPr>
              <w:t>企业资源支持</w:t>
            </w:r>
          </w:p>
        </w:tc>
        <w:tc>
          <w:tcPr>
            <w:tcW w:w="6227" w:type="dxa"/>
            <w:gridSpan w:val="3"/>
            <w:shd w:val="clear" w:color="auto" w:fill="auto"/>
          </w:tcPr>
          <w:p w:rsidR="007F010C" w:rsidRDefault="00FB449A" w:rsidP="001A1039">
            <w:pPr>
              <w:rPr>
                <w:rFonts w:hint="eastAsia"/>
              </w:rPr>
            </w:pPr>
            <w:r w:rsidRPr="00FB449A">
              <w:t>市场资源、医生专家顾问、生物组织相容性实验室、机械加工实验室、全套工程测试设备。</w:t>
            </w:r>
            <w:bookmarkStart w:id="0" w:name="_GoBack"/>
            <w:bookmarkEnd w:id="0"/>
          </w:p>
        </w:tc>
      </w:tr>
      <w:tr w:rsidR="001A1039" w:rsidTr="007F010C">
        <w:tc>
          <w:tcPr>
            <w:tcW w:w="2069" w:type="dxa"/>
            <w:shd w:val="clear" w:color="auto" w:fill="auto"/>
            <w:vAlign w:val="center"/>
          </w:tcPr>
          <w:p w:rsidR="001A1039" w:rsidRDefault="001A1039" w:rsidP="005E7846">
            <w:r>
              <w:rPr>
                <w:rFonts w:hint="eastAsia"/>
              </w:rPr>
              <w:t>企业导师信息</w:t>
            </w:r>
          </w:p>
        </w:tc>
        <w:tc>
          <w:tcPr>
            <w:tcW w:w="6227" w:type="dxa"/>
            <w:gridSpan w:val="3"/>
            <w:shd w:val="clear" w:color="auto" w:fill="auto"/>
          </w:tcPr>
          <w:p w:rsidR="007F010C" w:rsidRDefault="00FB449A" w:rsidP="007F010C">
            <w:pPr>
              <w:rPr>
                <w:rFonts w:hint="eastAsia"/>
              </w:rPr>
            </w:pPr>
            <w:r w:rsidRPr="00FB449A">
              <w:t>郭俊敏，美敦力中国研发中心 产品开发技术总监、美敦力技术院士，Jenny.guo@medtronic.com</w:t>
            </w:r>
          </w:p>
        </w:tc>
      </w:tr>
      <w:tr w:rsidR="001A1039" w:rsidTr="007F010C">
        <w:tc>
          <w:tcPr>
            <w:tcW w:w="2069" w:type="dxa"/>
            <w:shd w:val="clear" w:color="auto" w:fill="auto"/>
            <w:vAlign w:val="center"/>
          </w:tcPr>
          <w:p w:rsidR="00872CC8" w:rsidRDefault="001A1039" w:rsidP="005E7846">
            <w:r>
              <w:rPr>
                <w:rFonts w:hint="eastAsia"/>
              </w:rPr>
              <w:t>项目简介</w:t>
            </w:r>
            <w:r w:rsidR="00872CC8">
              <w:rPr>
                <w:rFonts w:hint="eastAsia"/>
              </w:rPr>
              <w:t>，研究内容与意义</w:t>
            </w:r>
          </w:p>
        </w:tc>
        <w:tc>
          <w:tcPr>
            <w:tcW w:w="6227" w:type="dxa"/>
            <w:gridSpan w:val="3"/>
            <w:shd w:val="clear" w:color="auto" w:fill="auto"/>
          </w:tcPr>
          <w:p w:rsidR="001A1039" w:rsidRPr="00B81CFB" w:rsidRDefault="00FB449A" w:rsidP="005E7846">
            <w:pPr>
              <w:rPr>
                <w:rFonts w:hint="eastAsia"/>
              </w:rPr>
            </w:pPr>
            <w:r w:rsidRPr="00FB449A">
              <w:rPr>
                <w:rFonts w:hint="eastAsia"/>
              </w:rPr>
              <w:t>中国脑卒中高发，医学界对</w:t>
            </w:r>
            <w:r w:rsidRPr="00FB449A">
              <w:t>ICAD引起的缺血性脑卒中的治疗方法存在分歧，各种介入器械各有利弊，争议颇多。本研究旨在通过对现有类似产品市场的调研和治疗效果研究基础上，深入探索颅内血管狭窄机理、远期疗效欠佳的原因，从而针对颅内血管动脉粥样硬化性狭窄设计一款专用的永久植入器械，以减轻患者急性症状、降低致死致残率并优化远期疗效。</w:t>
            </w:r>
          </w:p>
        </w:tc>
      </w:tr>
      <w:tr w:rsidR="001A1039" w:rsidTr="007F010C">
        <w:tc>
          <w:tcPr>
            <w:tcW w:w="2069" w:type="dxa"/>
            <w:shd w:val="clear" w:color="auto" w:fill="auto"/>
            <w:vAlign w:val="center"/>
          </w:tcPr>
          <w:p w:rsidR="001A1039" w:rsidRDefault="001A1039" w:rsidP="005E7846">
            <w:r>
              <w:rPr>
                <w:rFonts w:hint="eastAsia"/>
              </w:rPr>
              <w:t>预期成果</w:t>
            </w:r>
          </w:p>
        </w:tc>
        <w:tc>
          <w:tcPr>
            <w:tcW w:w="6227" w:type="dxa"/>
            <w:gridSpan w:val="3"/>
            <w:shd w:val="clear" w:color="auto" w:fill="auto"/>
          </w:tcPr>
          <w:p w:rsidR="00872CC8" w:rsidRDefault="00FB449A" w:rsidP="005E7846">
            <w:pPr>
              <w:rPr>
                <w:rFonts w:hint="eastAsia"/>
              </w:rPr>
            </w:pPr>
            <w:r w:rsidRPr="00FB449A">
              <w:t>完成支架原型设计和初步评估</w:t>
            </w:r>
            <w:r>
              <w:rPr>
                <w:rFonts w:hint="eastAsia"/>
              </w:rPr>
              <w:t>。</w:t>
            </w:r>
          </w:p>
        </w:tc>
      </w:tr>
      <w:tr w:rsidR="00872CC8" w:rsidTr="00B5620E">
        <w:tc>
          <w:tcPr>
            <w:tcW w:w="2069" w:type="dxa"/>
            <w:shd w:val="clear" w:color="auto" w:fill="auto"/>
            <w:vAlign w:val="center"/>
          </w:tcPr>
          <w:p w:rsidR="00872CC8" w:rsidRDefault="00872CC8" w:rsidP="00B5620E">
            <w:r>
              <w:rPr>
                <w:rFonts w:hint="eastAsia"/>
              </w:rPr>
              <w:t>对学生的要求</w:t>
            </w:r>
          </w:p>
        </w:tc>
        <w:tc>
          <w:tcPr>
            <w:tcW w:w="6227" w:type="dxa"/>
            <w:gridSpan w:val="3"/>
            <w:shd w:val="clear" w:color="auto" w:fill="auto"/>
          </w:tcPr>
          <w:p w:rsidR="00872CC8" w:rsidRDefault="00FB449A" w:rsidP="00B5620E">
            <w:pPr>
              <w:rPr>
                <w:rFonts w:hint="eastAsia"/>
              </w:rPr>
            </w:pPr>
            <w:r w:rsidRPr="00FB449A">
              <w:t>有基础临床知识，熟悉介入治疗，机械、临床、药物、生物材料、医学等专业人才</w:t>
            </w:r>
            <w:r>
              <w:rPr>
                <w:rFonts w:hint="eastAsia"/>
              </w:rPr>
              <w:t>。</w:t>
            </w:r>
          </w:p>
        </w:tc>
      </w:tr>
      <w:tr w:rsidR="00872CC8" w:rsidTr="00B5620E">
        <w:tc>
          <w:tcPr>
            <w:tcW w:w="2069" w:type="dxa"/>
            <w:shd w:val="clear" w:color="auto" w:fill="auto"/>
            <w:vAlign w:val="center"/>
          </w:tcPr>
          <w:p w:rsidR="00872CC8" w:rsidRDefault="00872CC8" w:rsidP="00B5620E">
            <w:r>
              <w:rPr>
                <w:rFonts w:hint="eastAsia"/>
              </w:rPr>
              <w:t>对学校导师的要求</w:t>
            </w:r>
          </w:p>
        </w:tc>
        <w:tc>
          <w:tcPr>
            <w:tcW w:w="6227" w:type="dxa"/>
            <w:gridSpan w:val="3"/>
            <w:shd w:val="clear" w:color="auto" w:fill="auto"/>
          </w:tcPr>
          <w:p w:rsidR="00872CC8" w:rsidRDefault="00FB449A" w:rsidP="00B5620E">
            <w:pPr>
              <w:rPr>
                <w:rFonts w:hint="eastAsia"/>
              </w:rPr>
            </w:pPr>
            <w:r>
              <w:t>暂无特殊要求</w:t>
            </w:r>
            <w:r>
              <w:rPr>
                <w:rFonts w:hint="eastAsia"/>
              </w:rPr>
              <w:t>。</w:t>
            </w:r>
          </w:p>
        </w:tc>
      </w:tr>
    </w:tbl>
    <w:p w:rsidR="00595C9A" w:rsidRDefault="00595C9A" w:rsidP="00A978B9"/>
    <w:sectPr w:rsidR="00595C9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37F8" w:rsidRDefault="00AA37F8" w:rsidP="007F010C">
      <w:r>
        <w:separator/>
      </w:r>
    </w:p>
  </w:endnote>
  <w:endnote w:type="continuationSeparator" w:id="0">
    <w:p w:rsidR="00AA37F8" w:rsidRDefault="00AA37F8" w:rsidP="007F0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37F8" w:rsidRDefault="00AA37F8" w:rsidP="007F010C">
      <w:r>
        <w:separator/>
      </w:r>
    </w:p>
  </w:footnote>
  <w:footnote w:type="continuationSeparator" w:id="0">
    <w:p w:rsidR="00AA37F8" w:rsidRDefault="00AA37F8" w:rsidP="007F01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DD0839"/>
    <w:multiLevelType w:val="hybridMultilevel"/>
    <w:tmpl w:val="15522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BC7057"/>
    <w:multiLevelType w:val="hybridMultilevel"/>
    <w:tmpl w:val="8B00E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D4B4B75"/>
    <w:multiLevelType w:val="hybridMultilevel"/>
    <w:tmpl w:val="71CC20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663361A"/>
    <w:multiLevelType w:val="hybridMultilevel"/>
    <w:tmpl w:val="7C205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54A704D"/>
    <w:multiLevelType w:val="hybridMultilevel"/>
    <w:tmpl w:val="AB7424D4"/>
    <w:lvl w:ilvl="0" w:tplc="B986E2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B4B724E"/>
    <w:multiLevelType w:val="hybridMultilevel"/>
    <w:tmpl w:val="A266B5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3"/>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00A"/>
    <w:rsid w:val="0012356C"/>
    <w:rsid w:val="001A1039"/>
    <w:rsid w:val="001A4908"/>
    <w:rsid w:val="002913BE"/>
    <w:rsid w:val="004F18F4"/>
    <w:rsid w:val="00564287"/>
    <w:rsid w:val="00595C9A"/>
    <w:rsid w:val="006B3D21"/>
    <w:rsid w:val="006F659C"/>
    <w:rsid w:val="007477FF"/>
    <w:rsid w:val="00796AD4"/>
    <w:rsid w:val="007B0A3F"/>
    <w:rsid w:val="007E7B27"/>
    <w:rsid w:val="007F010C"/>
    <w:rsid w:val="00872CC8"/>
    <w:rsid w:val="009152CE"/>
    <w:rsid w:val="00A94B1A"/>
    <w:rsid w:val="00A978B9"/>
    <w:rsid w:val="00AA37F8"/>
    <w:rsid w:val="00B52650"/>
    <w:rsid w:val="00BC7672"/>
    <w:rsid w:val="00C23C16"/>
    <w:rsid w:val="00DA000A"/>
    <w:rsid w:val="00DB5C93"/>
    <w:rsid w:val="00DD11E6"/>
    <w:rsid w:val="00EC0268"/>
    <w:rsid w:val="00EF05C1"/>
    <w:rsid w:val="00EF63A2"/>
    <w:rsid w:val="00F35177"/>
    <w:rsid w:val="00FB449A"/>
    <w:rsid w:val="00FF2D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C0C5BDF-FE1B-4D97-9DBE-4121E7D11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5C9A"/>
    <w:pPr>
      <w:widowControl w:val="0"/>
      <w:spacing w:after="0" w:line="240" w:lineRule="auto"/>
      <w:jc w:val="both"/>
    </w:pPr>
    <w:rPr>
      <w:rFonts w:ascii="等线" w:eastAsia="等线" w:hAnsi="等线" w:cs="Times New Roman"/>
      <w:kern w:val="2"/>
      <w:sz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595C9A"/>
    <w:rPr>
      <w:color w:val="0563C1"/>
      <w:u w:val="single"/>
    </w:rPr>
  </w:style>
  <w:style w:type="paragraph" w:styleId="a4">
    <w:name w:val="List Paragraph"/>
    <w:basedOn w:val="a"/>
    <w:uiPriority w:val="34"/>
    <w:qFormat/>
    <w:rsid w:val="00EC0268"/>
    <w:pPr>
      <w:ind w:left="720"/>
      <w:contextualSpacing/>
    </w:pPr>
  </w:style>
  <w:style w:type="paragraph" w:styleId="a5">
    <w:name w:val="header"/>
    <w:basedOn w:val="a"/>
    <w:link w:val="Char"/>
    <w:uiPriority w:val="99"/>
    <w:unhideWhenUsed/>
    <w:rsid w:val="007F01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7F010C"/>
    <w:rPr>
      <w:rFonts w:ascii="等线" w:eastAsia="等线" w:hAnsi="等线" w:cs="Times New Roman"/>
      <w:kern w:val="2"/>
      <w:sz w:val="18"/>
      <w:szCs w:val="18"/>
    </w:rPr>
  </w:style>
  <w:style w:type="paragraph" w:styleId="a6">
    <w:name w:val="footer"/>
    <w:basedOn w:val="a"/>
    <w:link w:val="Char0"/>
    <w:uiPriority w:val="99"/>
    <w:unhideWhenUsed/>
    <w:rsid w:val="007F010C"/>
    <w:pPr>
      <w:tabs>
        <w:tab w:val="center" w:pos="4153"/>
        <w:tab w:val="right" w:pos="8306"/>
      </w:tabs>
      <w:snapToGrid w:val="0"/>
      <w:jc w:val="left"/>
    </w:pPr>
    <w:rPr>
      <w:sz w:val="18"/>
      <w:szCs w:val="18"/>
    </w:rPr>
  </w:style>
  <w:style w:type="character" w:customStyle="1" w:styleId="Char0">
    <w:name w:val="页脚 Char"/>
    <w:basedOn w:val="a0"/>
    <w:link w:val="a6"/>
    <w:uiPriority w:val="99"/>
    <w:rsid w:val="007F010C"/>
    <w:rPr>
      <w:rFonts w:ascii="等线" w:eastAsia="等线" w:hAnsi="等线"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396159">
      <w:bodyDiv w:val="1"/>
      <w:marLeft w:val="0"/>
      <w:marRight w:val="0"/>
      <w:marTop w:val="0"/>
      <w:marBottom w:val="0"/>
      <w:divBdr>
        <w:top w:val="none" w:sz="0" w:space="0" w:color="auto"/>
        <w:left w:val="none" w:sz="0" w:space="0" w:color="auto"/>
        <w:bottom w:val="none" w:sz="0" w:space="0" w:color="auto"/>
        <w:right w:val="none" w:sz="0" w:space="0" w:color="auto"/>
      </w:divBdr>
    </w:div>
    <w:div w:id="730082247">
      <w:bodyDiv w:val="1"/>
      <w:marLeft w:val="0"/>
      <w:marRight w:val="0"/>
      <w:marTop w:val="0"/>
      <w:marBottom w:val="0"/>
      <w:divBdr>
        <w:top w:val="none" w:sz="0" w:space="0" w:color="auto"/>
        <w:left w:val="none" w:sz="0" w:space="0" w:color="auto"/>
        <w:bottom w:val="none" w:sz="0" w:space="0" w:color="auto"/>
        <w:right w:val="none" w:sz="0" w:space="0" w:color="auto"/>
      </w:divBdr>
    </w:div>
    <w:div w:id="1011764898">
      <w:bodyDiv w:val="1"/>
      <w:marLeft w:val="0"/>
      <w:marRight w:val="0"/>
      <w:marTop w:val="0"/>
      <w:marBottom w:val="0"/>
      <w:divBdr>
        <w:top w:val="none" w:sz="0" w:space="0" w:color="auto"/>
        <w:left w:val="none" w:sz="0" w:space="0" w:color="auto"/>
        <w:bottom w:val="none" w:sz="0" w:space="0" w:color="auto"/>
        <w:right w:val="none" w:sz="0" w:space="0" w:color="auto"/>
      </w:divBdr>
    </w:div>
    <w:div w:id="1342245362">
      <w:bodyDiv w:val="1"/>
      <w:marLeft w:val="0"/>
      <w:marRight w:val="0"/>
      <w:marTop w:val="0"/>
      <w:marBottom w:val="0"/>
      <w:divBdr>
        <w:top w:val="none" w:sz="0" w:space="0" w:color="auto"/>
        <w:left w:val="none" w:sz="0" w:space="0" w:color="auto"/>
        <w:bottom w:val="none" w:sz="0" w:space="0" w:color="auto"/>
        <w:right w:val="none" w:sz="0" w:space="0" w:color="auto"/>
      </w:divBdr>
    </w:div>
    <w:div w:id="1794597997">
      <w:bodyDiv w:val="1"/>
      <w:marLeft w:val="0"/>
      <w:marRight w:val="0"/>
      <w:marTop w:val="0"/>
      <w:marBottom w:val="0"/>
      <w:divBdr>
        <w:top w:val="none" w:sz="0" w:space="0" w:color="auto"/>
        <w:left w:val="none" w:sz="0" w:space="0" w:color="auto"/>
        <w:bottom w:val="none" w:sz="0" w:space="0" w:color="auto"/>
        <w:right w:val="none" w:sz="0" w:space="0" w:color="auto"/>
      </w:divBdr>
    </w:div>
    <w:div w:id="1862087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6%98%8E%E5%B0%BC%E9%98%BF%E6%B3%A2%E5%88%A9%E6%96%AF%E5%B8%82/7776311" TargetMode="External"/><Relationship Id="rId3" Type="http://schemas.openxmlformats.org/officeDocument/2006/relationships/settings" Target="settings.xml"/><Relationship Id="rId7" Type="http://schemas.openxmlformats.org/officeDocument/2006/relationships/hyperlink" Target="https://baike.baidu.com/item/%E6%98%8E%E5%B0%BC%E8%8B%8F%E8%BE%BE%E5%B7%9E/18105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baike.baidu.com/item/%E6%B3%8C%E5%B0%BF%E7%B3%BB%E7%BB%9F%E7%96%BE%E7%97%85/203138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428</TotalTime>
  <Pages>1</Pages>
  <Words>157</Words>
  <Characters>898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Mao, Yuhan</dc:creator>
  <cp:keywords/>
  <dc:description/>
  <cp:lastModifiedBy>Windows 用户</cp:lastModifiedBy>
  <cp:revision>19</cp:revision>
  <dcterms:created xsi:type="dcterms:W3CDTF">2017-08-04T08:12:00Z</dcterms:created>
  <dcterms:modified xsi:type="dcterms:W3CDTF">2018-10-14T07:32:00Z</dcterms:modified>
</cp:coreProperties>
</file>